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2AF7" w14:textId="374F94C9" w:rsidR="00CC081D" w:rsidRPr="009520A9" w:rsidRDefault="00CC081D">
      <w:pPr>
        <w:rPr>
          <w:rFonts w:ascii="Times New Roman" w:hAnsi="Times New Roman" w:cs="Times New Roman"/>
          <w:b/>
          <w:bCs/>
          <w:sz w:val="28"/>
          <w:szCs w:val="28"/>
        </w:rPr>
      </w:pPr>
      <w:r w:rsidRPr="009520A9">
        <w:rPr>
          <w:rFonts w:ascii="Times New Roman" w:hAnsi="Times New Roman" w:cs="Times New Roman"/>
          <w:b/>
          <w:bCs/>
          <w:noProof/>
          <w:sz w:val="28"/>
          <w:szCs w:val="28"/>
        </w:rPr>
        <w:drawing>
          <wp:inline distT="0" distB="0" distL="0" distR="0" wp14:anchorId="2EAB698C" wp14:editId="7CA896CA">
            <wp:extent cx="195262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pic:spPr>
                </pic:pic>
              </a:graphicData>
            </a:graphic>
          </wp:inline>
        </w:drawing>
      </w:r>
    </w:p>
    <w:p w14:paraId="33CE75BF" w14:textId="17893ADA" w:rsidR="00CC081D" w:rsidRDefault="00CC081D">
      <w:pPr>
        <w:rPr>
          <w:rFonts w:ascii="Times New Roman" w:hAnsi="Times New Roman" w:cs="Times New Roman"/>
          <w:b/>
          <w:bCs/>
          <w:sz w:val="28"/>
          <w:szCs w:val="28"/>
        </w:rPr>
      </w:pPr>
      <w:r w:rsidRPr="009520A9">
        <w:rPr>
          <w:rFonts w:ascii="Times New Roman" w:hAnsi="Times New Roman" w:cs="Times New Roman"/>
          <w:b/>
          <w:bCs/>
          <w:sz w:val="28"/>
          <w:szCs w:val="28"/>
        </w:rPr>
        <w:t>Stephen L. Pruitt</w:t>
      </w:r>
      <w:r w:rsidR="009520A9">
        <w:rPr>
          <w:rFonts w:ascii="Times New Roman" w:hAnsi="Times New Roman" w:cs="Times New Roman"/>
          <w:b/>
          <w:bCs/>
          <w:sz w:val="28"/>
          <w:szCs w:val="28"/>
        </w:rPr>
        <w:t>, Ph.D.</w:t>
      </w:r>
    </w:p>
    <w:p w14:paraId="48F23377" w14:textId="7DFD7771" w:rsidR="009520A9" w:rsidRPr="009520A9" w:rsidRDefault="009520A9">
      <w:pPr>
        <w:rPr>
          <w:rFonts w:ascii="Times New Roman" w:hAnsi="Times New Roman" w:cs="Times New Roman"/>
          <w:b/>
          <w:bCs/>
          <w:sz w:val="28"/>
          <w:szCs w:val="28"/>
        </w:rPr>
      </w:pPr>
      <w:r>
        <w:rPr>
          <w:rFonts w:ascii="Times New Roman" w:hAnsi="Times New Roman" w:cs="Times New Roman"/>
          <w:b/>
          <w:bCs/>
          <w:sz w:val="28"/>
          <w:szCs w:val="28"/>
        </w:rPr>
        <w:t>President-Select of SACSCOC</w:t>
      </w:r>
    </w:p>
    <w:p w14:paraId="0307F23C" w14:textId="28C3DA85" w:rsidR="00CC081D" w:rsidRPr="009520A9" w:rsidRDefault="00CC081D">
      <w:pPr>
        <w:rPr>
          <w:rFonts w:ascii="Times New Roman" w:hAnsi="Times New Roman" w:cs="Times New Roman"/>
          <w:sz w:val="28"/>
          <w:szCs w:val="28"/>
        </w:rPr>
      </w:pPr>
      <w:r w:rsidRPr="009520A9">
        <w:rPr>
          <w:rFonts w:ascii="Times New Roman" w:hAnsi="Times New Roman" w:cs="Times New Roman"/>
          <w:sz w:val="28"/>
          <w:szCs w:val="28"/>
        </w:rPr>
        <w:t xml:space="preserve">Dr. Pruitt </w:t>
      </w:r>
      <w:r w:rsidR="009520A9">
        <w:rPr>
          <w:rFonts w:ascii="Times New Roman" w:hAnsi="Times New Roman" w:cs="Times New Roman"/>
          <w:sz w:val="28"/>
          <w:szCs w:val="28"/>
        </w:rPr>
        <w:t>has been named as the new president of the Southern Association of Colleges and Schools Commission on Colleges (SACSCOC). While he has already joined the organization, he will be</w:t>
      </w:r>
      <w:r w:rsidRPr="009520A9">
        <w:rPr>
          <w:rFonts w:ascii="Times New Roman" w:hAnsi="Times New Roman" w:cs="Times New Roman"/>
          <w:sz w:val="28"/>
          <w:szCs w:val="28"/>
        </w:rPr>
        <w:t xml:space="preserve"> officially installed as president of SACSCOC on August 1, 2025.</w:t>
      </w:r>
    </w:p>
    <w:p w14:paraId="50F37E7C" w14:textId="4115144F" w:rsidR="00CC081D" w:rsidRPr="009520A9" w:rsidRDefault="00CC081D">
      <w:pPr>
        <w:rPr>
          <w:rFonts w:ascii="Times New Roman" w:hAnsi="Times New Roman" w:cs="Times New Roman"/>
          <w:sz w:val="28"/>
          <w:szCs w:val="28"/>
        </w:rPr>
      </w:pPr>
      <w:r w:rsidRPr="009520A9">
        <w:rPr>
          <w:rFonts w:ascii="Times New Roman" w:hAnsi="Times New Roman" w:cs="Times New Roman"/>
          <w:sz w:val="28"/>
          <w:szCs w:val="28"/>
        </w:rPr>
        <w:t>He comes to the role with more than 30 years of professional experience in the field of education. With skills and experience ranging from leading classroom instruction to, most recently, serving as the president of the Southern Regional Education Board, Pruitt’s knowledge of all aspects of education makes him highly qualified to lead SACSCOC as it enters this new chapter.</w:t>
      </w:r>
    </w:p>
    <w:p w14:paraId="0AB98835" w14:textId="5021848B" w:rsidR="003E75CE" w:rsidRPr="009520A9" w:rsidRDefault="00CC081D">
      <w:pPr>
        <w:rPr>
          <w:rFonts w:ascii="Times New Roman" w:hAnsi="Times New Roman" w:cs="Times New Roman"/>
          <w:sz w:val="28"/>
          <w:szCs w:val="28"/>
        </w:rPr>
      </w:pPr>
      <w:r w:rsidRPr="009520A9">
        <w:rPr>
          <w:rFonts w:ascii="Times New Roman" w:hAnsi="Times New Roman" w:cs="Times New Roman"/>
          <w:sz w:val="28"/>
          <w:szCs w:val="28"/>
        </w:rPr>
        <w:t>Dr. Pruitt has earned degrees from three SACSCOC accredited institutions: a Doctor of Philosophy in chemistry education from Auburn University, a Master of Education in secondary science from University of West Georgia, and a Bachelor of Science in chemistry from the University of North Georgia. Throughout his professional career Dr. Pruitt has led multiple education governing bodies, including as commissioner of education for the Kentucky Department of Education, and as chief of staff and associate state superintendent for the Georgia Department of Education.</w:t>
      </w:r>
    </w:p>
    <w:sectPr w:rsidR="003E75CE" w:rsidRPr="00952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1D"/>
    <w:rsid w:val="003E75CE"/>
    <w:rsid w:val="008E0F7E"/>
    <w:rsid w:val="009520A9"/>
    <w:rsid w:val="00CC081D"/>
    <w:rsid w:val="00D5318B"/>
    <w:rsid w:val="00F3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C5B6"/>
  <w15:chartTrackingRefBased/>
  <w15:docId w15:val="{2F987720-A879-4E49-91B3-7115324D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Burks, Deborah</dc:creator>
  <cp:keywords/>
  <dc:description/>
  <cp:lastModifiedBy>Stephen L. Pruitt</cp:lastModifiedBy>
  <cp:revision>3</cp:revision>
  <dcterms:created xsi:type="dcterms:W3CDTF">2025-07-15T12:43:00Z</dcterms:created>
  <dcterms:modified xsi:type="dcterms:W3CDTF">2025-07-15T12:47:00Z</dcterms:modified>
</cp:coreProperties>
</file>